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62" w:type="dxa"/>
        <w:tblInd w:w="-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98"/>
        <w:gridCol w:w="5764"/>
      </w:tblGrid>
      <w:tr w:rsidR="00D81EA9" w:rsidRPr="00EB4F19" w:rsidTr="009376AC">
        <w:tc>
          <w:tcPr>
            <w:tcW w:w="4298" w:type="dxa"/>
          </w:tcPr>
          <w:p w:rsidR="00D81EA9" w:rsidRPr="00EB4F19" w:rsidRDefault="00D81EA9" w:rsidP="009376AC">
            <w:pPr>
              <w:jc w:val="center"/>
            </w:pPr>
            <w:r w:rsidRPr="00EB4F19">
              <w:t>UBND TỈNH BẮC NINH</w:t>
            </w:r>
          </w:p>
          <w:p w:rsidR="00D81EA9" w:rsidRPr="00EB4F19" w:rsidRDefault="00D81EA9" w:rsidP="009376AC">
            <w:pPr>
              <w:jc w:val="center"/>
              <w:rPr>
                <w:b/>
                <w:sz w:val="26"/>
                <w:szCs w:val="26"/>
              </w:rPr>
            </w:pPr>
            <w:r w:rsidRPr="00EB4F19">
              <w:rPr>
                <w:b/>
                <w:sz w:val="26"/>
                <w:szCs w:val="26"/>
              </w:rPr>
              <w:t>SỞ LAO ĐỘNG - THƯƠNG BINH</w:t>
            </w:r>
          </w:p>
          <w:p w:rsidR="00D81EA9" w:rsidRPr="00EB4F19" w:rsidRDefault="00D81EA9" w:rsidP="009376AC">
            <w:pPr>
              <w:jc w:val="center"/>
              <w:rPr>
                <w:b/>
                <w:sz w:val="26"/>
                <w:szCs w:val="26"/>
              </w:rPr>
            </w:pPr>
            <w:r w:rsidRPr="00EB4F19">
              <w:rPr>
                <w:b/>
                <w:sz w:val="26"/>
                <w:szCs w:val="26"/>
              </w:rPr>
              <w:t>VÀ XÃ HỘI</w:t>
            </w:r>
          </w:p>
          <w:p w:rsidR="00D81EA9" w:rsidRPr="00EB4F19" w:rsidRDefault="00D81EA9" w:rsidP="009376AC">
            <w:pPr>
              <w:jc w:val="center"/>
              <w:rPr>
                <w:b/>
                <w:sz w:val="26"/>
                <w:szCs w:val="26"/>
              </w:rPr>
            </w:pPr>
            <w:r w:rsidRPr="00EB4F19">
              <w:rPr>
                <w:b/>
                <w:noProof/>
                <w:sz w:val="26"/>
                <w:szCs w:val="26"/>
              </w:rPr>
              <mc:AlternateContent>
                <mc:Choice Requires="wps">
                  <w:drawing>
                    <wp:anchor distT="0" distB="0" distL="114300" distR="114300" simplePos="0" relativeHeight="251660288" behindDoc="0" locked="0" layoutInCell="1" allowOverlap="1" wp14:anchorId="47B7481E" wp14:editId="5D567340">
                      <wp:simplePos x="0" y="0"/>
                      <wp:positionH relativeFrom="column">
                        <wp:posOffset>988695</wp:posOffset>
                      </wp:positionH>
                      <wp:positionV relativeFrom="paragraph">
                        <wp:posOffset>10160</wp:posOffset>
                      </wp:positionV>
                      <wp:extent cx="723900" cy="0"/>
                      <wp:effectExtent l="13335" t="10160" r="5715" b="889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1FE29B"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7.85pt,.8pt" to="134.8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"/>
                  </w:pict>
                </mc:Fallback>
              </mc:AlternateContent>
            </w:r>
          </w:p>
          <w:p w:rsidR="00D81EA9" w:rsidRPr="00EB4F19" w:rsidRDefault="00D81EA9" w:rsidP="009376AC">
            <w:pPr>
              <w:jc w:val="center"/>
              <w:rPr>
                <w:sz w:val="26"/>
                <w:szCs w:val="26"/>
              </w:rPr>
            </w:pPr>
            <w:r>
              <w:rPr>
                <w:sz w:val="26"/>
                <w:szCs w:val="26"/>
              </w:rPr>
              <w:t xml:space="preserve">Số   </w:t>
            </w:r>
            <w:r w:rsidRPr="00EB4F19">
              <w:rPr>
                <w:sz w:val="26"/>
                <w:szCs w:val="26"/>
              </w:rPr>
              <w:t xml:space="preserve">   /</w:t>
            </w:r>
            <w:r>
              <w:rPr>
                <w:sz w:val="26"/>
                <w:szCs w:val="26"/>
              </w:rPr>
              <w:t>KH-SLĐTBXH</w:t>
            </w:r>
          </w:p>
          <w:p w:rsidR="00D81EA9" w:rsidRPr="00EB4F19" w:rsidRDefault="00D81EA9" w:rsidP="009376AC">
            <w:pPr>
              <w:jc w:val="center"/>
            </w:pPr>
          </w:p>
        </w:tc>
        <w:tc>
          <w:tcPr>
            <w:tcW w:w="5764" w:type="dxa"/>
          </w:tcPr>
          <w:p w:rsidR="00D81EA9" w:rsidRPr="00EB4F19" w:rsidRDefault="00D81EA9" w:rsidP="009376AC">
            <w:pPr>
              <w:jc w:val="center"/>
              <w:rPr>
                <w:b/>
              </w:rPr>
            </w:pPr>
            <w:r w:rsidRPr="00EB4F19">
              <w:rPr>
                <w:b/>
              </w:rPr>
              <w:t xml:space="preserve">CỘNG HOÀ XÃ HỘI CHỦ NGHĨA VIỆT </w:t>
            </w:r>
            <w:smartTag w:uri="urn:schemas-microsoft-com:office:smarttags" w:element="place">
              <w:smartTag w:uri="urn:schemas-microsoft-com:office:smarttags" w:element="country-region">
                <w:r w:rsidRPr="00EB4F19">
                  <w:rPr>
                    <w:b/>
                  </w:rPr>
                  <w:t>NAM</w:t>
                </w:r>
              </w:smartTag>
            </w:smartTag>
          </w:p>
          <w:p w:rsidR="00D81EA9" w:rsidRPr="00EB4F19" w:rsidRDefault="00D81EA9" w:rsidP="009376AC">
            <w:pPr>
              <w:jc w:val="center"/>
              <w:rPr>
                <w:b/>
              </w:rPr>
            </w:pPr>
            <w:r w:rsidRPr="00EB4F19">
              <w:rPr>
                <w:b/>
              </w:rPr>
              <w:t>Độc lập- Tự do - Hạnh phúc</w:t>
            </w:r>
          </w:p>
          <w:p w:rsidR="00D81EA9" w:rsidRPr="00EB4F19" w:rsidRDefault="00D81EA9" w:rsidP="009376AC">
            <w:pPr>
              <w:rPr>
                <w:sz w:val="10"/>
              </w:rPr>
            </w:pPr>
            <w:r w:rsidRPr="00EB4F19">
              <w:rPr>
                <w:sz w:val="10"/>
              </w:rPr>
              <w:t xml:space="preserve">                                                                                                                                                                                        </w:t>
            </w:r>
          </w:p>
          <w:p w:rsidR="00D81EA9" w:rsidRPr="00EB4F19" w:rsidRDefault="00D81EA9" w:rsidP="009376AC">
            <w:pPr>
              <w:rPr>
                <w:sz w:val="36"/>
              </w:rPr>
            </w:pPr>
            <w:r w:rsidRPr="00EB4F19">
              <w:rPr>
                <w:noProof/>
                <w:sz w:val="10"/>
              </w:rPr>
              <mc:AlternateContent>
                <mc:Choice Requires="wps">
                  <w:drawing>
                    <wp:anchor distT="0" distB="0" distL="114300" distR="114300" simplePos="0" relativeHeight="251659264" behindDoc="0" locked="0" layoutInCell="1" allowOverlap="1" wp14:anchorId="58903B9C" wp14:editId="304BB5F3">
                      <wp:simplePos x="0" y="0"/>
                      <wp:positionH relativeFrom="column">
                        <wp:posOffset>1000125</wp:posOffset>
                      </wp:positionH>
                      <wp:positionV relativeFrom="paragraph">
                        <wp:posOffset>635</wp:posOffset>
                      </wp:positionV>
                      <wp:extent cx="1662430" cy="0"/>
                      <wp:effectExtent l="10795" t="12065" r="12700" b="698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6243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D06D09"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8.75pt,.05pt" to="209.6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tKLHQ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"/>
                  </w:pict>
                </mc:Fallback>
              </mc:AlternateContent>
            </w:r>
          </w:p>
          <w:p w:rsidR="00D81EA9" w:rsidRPr="00EB4F19" w:rsidRDefault="00D81EA9" w:rsidP="009376AC">
            <w:pPr>
              <w:jc w:val="right"/>
              <w:rPr>
                <w:i/>
              </w:rPr>
            </w:pPr>
            <w:r w:rsidRPr="00EB4F19">
              <w:rPr>
                <w:i/>
              </w:rPr>
              <w:t xml:space="preserve">     Bắc Ninh, ngày </w:t>
            </w:r>
            <w:r>
              <w:rPr>
                <w:i/>
              </w:rPr>
              <w:t>29</w:t>
            </w:r>
            <w:r w:rsidRPr="00EB4F19">
              <w:rPr>
                <w:i/>
              </w:rPr>
              <w:t xml:space="preserve">  tháng</w:t>
            </w:r>
            <w:r>
              <w:rPr>
                <w:i/>
              </w:rPr>
              <w:t xml:space="preserve">  8</w:t>
            </w:r>
            <w:r w:rsidRPr="00EB4F19">
              <w:rPr>
                <w:i/>
              </w:rPr>
              <w:t xml:space="preserve">  năm 20</w:t>
            </w:r>
            <w:r>
              <w:rPr>
                <w:i/>
              </w:rPr>
              <w:t>22</w:t>
            </w:r>
          </w:p>
        </w:tc>
      </w:tr>
    </w:tbl>
    <w:p w:rsidR="00805ACD" w:rsidRDefault="00805ACD"/>
    <w:p w:rsidR="00D81EA9" w:rsidRDefault="00D81EA9"/>
    <w:p w:rsidR="00D81EA9" w:rsidRPr="00607BFB" w:rsidRDefault="00D81EA9" w:rsidP="005616F0">
      <w:pPr>
        <w:jc w:val="center"/>
        <w:rPr>
          <w:b/>
          <w:sz w:val="28"/>
          <w:szCs w:val="28"/>
        </w:rPr>
      </w:pPr>
      <w:r w:rsidRPr="00607BFB">
        <w:rPr>
          <w:b/>
          <w:sz w:val="28"/>
          <w:szCs w:val="28"/>
        </w:rPr>
        <w:t>KẾ HOẠCH</w:t>
      </w:r>
    </w:p>
    <w:p w:rsidR="00D81EA9" w:rsidRDefault="00A33641" w:rsidP="005616F0">
      <w:pPr>
        <w:jc w:val="center"/>
        <w:rPr>
          <w:sz w:val="28"/>
          <w:szCs w:val="28"/>
        </w:rPr>
      </w:pPr>
      <w:r>
        <w:rPr>
          <w:b/>
          <w:sz w:val="28"/>
          <w:szCs w:val="28"/>
        </w:rPr>
        <w:t>T</w:t>
      </w:r>
      <w:r w:rsidR="00D81EA9" w:rsidRPr="00607BFB">
        <w:rPr>
          <w:b/>
          <w:sz w:val="28"/>
          <w:szCs w:val="28"/>
        </w:rPr>
        <w:t>ập huấn triển khai Pháp lệ</w:t>
      </w:r>
      <w:r w:rsidR="00607BFB">
        <w:rPr>
          <w:b/>
          <w:sz w:val="28"/>
          <w:szCs w:val="28"/>
        </w:rPr>
        <w:t>nh ưu đãi người có công với cách mạng</w:t>
      </w:r>
      <w:r w:rsidR="00D81EA9" w:rsidRPr="00607BFB">
        <w:rPr>
          <w:b/>
          <w:sz w:val="28"/>
          <w:szCs w:val="28"/>
        </w:rPr>
        <w:t xml:space="preserve"> số 02/2020</w:t>
      </w:r>
      <w:r w:rsidR="00607BFB">
        <w:rPr>
          <w:b/>
          <w:sz w:val="28"/>
          <w:szCs w:val="28"/>
        </w:rPr>
        <w:t>/</w:t>
      </w:r>
      <w:r w:rsidR="00D81EA9" w:rsidRPr="00607BFB">
        <w:rPr>
          <w:b/>
          <w:sz w:val="28"/>
          <w:szCs w:val="28"/>
        </w:rPr>
        <w:t>UBTVQH; Nghị định số 131/</w:t>
      </w:r>
      <w:r w:rsidR="00DA48B3">
        <w:rPr>
          <w:b/>
          <w:sz w:val="28"/>
          <w:szCs w:val="28"/>
        </w:rPr>
        <w:t>2021/</w:t>
      </w:r>
      <w:r w:rsidR="00D81EA9" w:rsidRPr="00607BFB">
        <w:rPr>
          <w:b/>
          <w:sz w:val="28"/>
          <w:szCs w:val="28"/>
        </w:rPr>
        <w:t>NĐ-C</w:t>
      </w:r>
      <w:r w:rsidR="00607BFB">
        <w:rPr>
          <w:b/>
          <w:sz w:val="28"/>
          <w:szCs w:val="28"/>
        </w:rPr>
        <w:t>P</w:t>
      </w:r>
      <w:r w:rsidR="00D81EA9" w:rsidRPr="00607BFB">
        <w:rPr>
          <w:b/>
          <w:sz w:val="28"/>
          <w:szCs w:val="28"/>
        </w:rPr>
        <w:t xml:space="preserve"> ngày 30/12/2021 của Chính phủ và một số văn bản liên quan</w:t>
      </w:r>
      <w:r w:rsidR="00D81EA9">
        <w:rPr>
          <w:sz w:val="28"/>
          <w:szCs w:val="28"/>
        </w:rPr>
        <w:t>.</w:t>
      </w:r>
    </w:p>
    <w:p w:rsidR="00D81EA9" w:rsidRDefault="00D766E5">
      <w:pPr>
        <w:rPr>
          <w:sz w:val="28"/>
          <w:szCs w:val="28"/>
        </w:rPr>
      </w:pPr>
      <w:r>
        <w:rPr>
          <w:noProof/>
          <w:sz w:val="28"/>
          <w:szCs w:val="28"/>
        </w:rPr>
        <mc:AlternateContent>
          <mc:Choice Requires="wps">
            <w:drawing>
              <wp:anchor distT="0" distB="0" distL="114300" distR="114300" simplePos="0" relativeHeight="251661312" behindDoc="0" locked="0" layoutInCell="1" allowOverlap="1">
                <wp:simplePos x="0" y="0"/>
                <wp:positionH relativeFrom="column">
                  <wp:posOffset>2120264</wp:posOffset>
                </wp:positionH>
                <wp:positionV relativeFrom="paragraph">
                  <wp:posOffset>161925</wp:posOffset>
                </wp:positionV>
                <wp:extent cx="15906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5906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64C32AE"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6.95pt,12.75pt" to="292.2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" strokecolor="#5b9bd5 [3204]" strokeweight=".5pt">
                <v:stroke joinstyle="miter"/>
              </v:line>
            </w:pict>
          </mc:Fallback>
        </mc:AlternateContent>
      </w:r>
    </w:p>
    <w:p w:rsidR="00607BFB" w:rsidRDefault="00607BFB">
      <w:pPr>
        <w:rPr>
          <w:sz w:val="28"/>
          <w:szCs w:val="28"/>
        </w:rPr>
      </w:pPr>
    </w:p>
    <w:p w:rsidR="00D81EA9" w:rsidRDefault="00D81EA9" w:rsidP="00607BFB">
      <w:pPr>
        <w:spacing w:before="60" w:after="60" w:line="400" w:lineRule="exact"/>
        <w:ind w:firstLine="567"/>
        <w:jc w:val="both"/>
        <w:rPr>
          <w:sz w:val="28"/>
          <w:szCs w:val="28"/>
        </w:rPr>
      </w:pPr>
      <w:r w:rsidRPr="00B531AF">
        <w:rPr>
          <w:sz w:val="28"/>
          <w:szCs w:val="28"/>
        </w:rPr>
        <w:t>Thực hiện chương trình kế hoạch công tác năm 20</w:t>
      </w:r>
      <w:r>
        <w:rPr>
          <w:sz w:val="28"/>
          <w:szCs w:val="28"/>
        </w:rPr>
        <w:t xml:space="preserve">22, Pháp lệnh Ưu đãi người có công với cách mạng số 02/2020/UBTVQH14 của Ủy Ban thường vụ Quốc hội và Nghị định số 131/2021/NĐ-CP ngày 30/12/2021của Chính phủ về quy định chi tiết và biện pháp thi hành Pháp lệnh Ưu đãi người có công với cách mạng. </w:t>
      </w:r>
      <w:r w:rsidRPr="00B531AF">
        <w:rPr>
          <w:sz w:val="28"/>
          <w:szCs w:val="28"/>
        </w:rPr>
        <w:t xml:space="preserve">Sở Lao động- </w:t>
      </w:r>
      <w:r>
        <w:rPr>
          <w:sz w:val="28"/>
          <w:szCs w:val="28"/>
        </w:rPr>
        <w:t>Thương binh và Xã hội xây dựng kế hoạch tập huấn triển khai, cụ thể như sau:</w:t>
      </w:r>
    </w:p>
    <w:p w:rsidR="00D81EA9" w:rsidRPr="00607BFB" w:rsidRDefault="00D81EA9" w:rsidP="00607BFB">
      <w:pPr>
        <w:spacing w:before="60" w:after="60" w:line="400" w:lineRule="exact"/>
        <w:ind w:firstLine="567"/>
        <w:jc w:val="both"/>
        <w:rPr>
          <w:b/>
          <w:sz w:val="28"/>
          <w:szCs w:val="28"/>
        </w:rPr>
      </w:pPr>
      <w:r w:rsidRPr="00607BFB">
        <w:rPr>
          <w:b/>
          <w:sz w:val="28"/>
          <w:szCs w:val="28"/>
        </w:rPr>
        <w:t>I.</w:t>
      </w:r>
      <w:r w:rsidR="00607BFB">
        <w:rPr>
          <w:b/>
          <w:sz w:val="28"/>
          <w:szCs w:val="28"/>
        </w:rPr>
        <w:t xml:space="preserve"> </w:t>
      </w:r>
      <w:r w:rsidRPr="00607BFB">
        <w:rPr>
          <w:b/>
          <w:sz w:val="28"/>
          <w:szCs w:val="28"/>
        </w:rPr>
        <w:t>M</w:t>
      </w:r>
      <w:r w:rsidR="007433D1" w:rsidRPr="00607BFB">
        <w:rPr>
          <w:b/>
          <w:sz w:val="28"/>
          <w:szCs w:val="28"/>
        </w:rPr>
        <w:t>ỤC ĐÍCH</w:t>
      </w:r>
      <w:r w:rsidR="00732214">
        <w:rPr>
          <w:b/>
          <w:sz w:val="28"/>
          <w:szCs w:val="28"/>
        </w:rPr>
        <w:t>, YÊU CẦU:</w:t>
      </w:r>
    </w:p>
    <w:p w:rsidR="00D81EA9" w:rsidRDefault="00D81EA9" w:rsidP="00607BFB">
      <w:pPr>
        <w:spacing w:before="60" w:after="60" w:line="400" w:lineRule="exact"/>
        <w:ind w:firstLine="567"/>
        <w:jc w:val="both"/>
        <w:rPr>
          <w:sz w:val="28"/>
          <w:szCs w:val="28"/>
        </w:rPr>
      </w:pPr>
      <w:r>
        <w:rPr>
          <w:sz w:val="28"/>
          <w:szCs w:val="28"/>
        </w:rPr>
        <w:t>Nhằm năng cao năng lực cho</w:t>
      </w:r>
      <w:r w:rsidR="00607BFB">
        <w:rPr>
          <w:sz w:val="28"/>
          <w:szCs w:val="28"/>
        </w:rPr>
        <w:t xml:space="preserve"> lãnh đạo, công chức làm công</w:t>
      </w:r>
      <w:r>
        <w:rPr>
          <w:sz w:val="28"/>
          <w:szCs w:val="28"/>
        </w:rPr>
        <w:t xml:space="preserve"> tác người có công các cấp trong việc tham mưu triển khai, thực hiện, đảm bảo giải quyết đầy đủ, kịp thời các chế độ ưu đãi với người có công với cách mạn</w:t>
      </w:r>
      <w:r w:rsidR="001D4332">
        <w:rPr>
          <w:sz w:val="28"/>
          <w:szCs w:val="28"/>
        </w:rPr>
        <w:t>g trên địa bàn toàn tỉnh.</w:t>
      </w:r>
    </w:p>
    <w:p w:rsidR="001D4332" w:rsidRPr="00607BFB" w:rsidRDefault="007433D1" w:rsidP="00607BFB">
      <w:pPr>
        <w:spacing w:before="60" w:after="60" w:line="400" w:lineRule="exact"/>
        <w:ind w:firstLine="567"/>
        <w:jc w:val="both"/>
        <w:rPr>
          <w:b/>
          <w:sz w:val="28"/>
          <w:szCs w:val="28"/>
        </w:rPr>
      </w:pPr>
      <w:r w:rsidRPr="00607BFB">
        <w:rPr>
          <w:b/>
          <w:sz w:val="28"/>
          <w:szCs w:val="28"/>
        </w:rPr>
        <w:t>II.</w:t>
      </w:r>
      <w:r w:rsidR="00607BFB" w:rsidRPr="00607BFB">
        <w:rPr>
          <w:b/>
          <w:sz w:val="28"/>
          <w:szCs w:val="28"/>
        </w:rPr>
        <w:t xml:space="preserve"> </w:t>
      </w:r>
      <w:r w:rsidRPr="00607BFB">
        <w:rPr>
          <w:b/>
          <w:sz w:val="28"/>
          <w:szCs w:val="28"/>
        </w:rPr>
        <w:t>NỘI DUNG</w:t>
      </w:r>
      <w:r w:rsidR="001D4332" w:rsidRPr="00607BFB">
        <w:rPr>
          <w:b/>
          <w:sz w:val="28"/>
          <w:szCs w:val="28"/>
        </w:rPr>
        <w:t>:</w:t>
      </w:r>
    </w:p>
    <w:p w:rsidR="001D4332" w:rsidRPr="001D4332" w:rsidRDefault="001D4332" w:rsidP="00607BFB">
      <w:pPr>
        <w:spacing w:before="60" w:after="60" w:line="400" w:lineRule="exact"/>
        <w:ind w:firstLine="567"/>
        <w:jc w:val="both"/>
        <w:rPr>
          <w:sz w:val="28"/>
          <w:szCs w:val="28"/>
        </w:rPr>
      </w:pPr>
      <w:r>
        <w:rPr>
          <w:sz w:val="28"/>
          <w:szCs w:val="28"/>
        </w:rPr>
        <w:t>1.</w:t>
      </w:r>
      <w:r w:rsidRPr="001D4332">
        <w:rPr>
          <w:sz w:val="28"/>
          <w:szCs w:val="28"/>
        </w:rPr>
        <w:t>Pháp lệnh Ưu đãi người có công với cách mạng số 02/2020/UBTVQH14 của Ủy Ban thường vụ Quốc hội;</w:t>
      </w:r>
    </w:p>
    <w:p w:rsidR="001D4332" w:rsidRDefault="001D4332" w:rsidP="00607BFB">
      <w:pPr>
        <w:spacing w:before="60" w:after="60" w:line="400" w:lineRule="exact"/>
        <w:ind w:firstLine="567"/>
        <w:jc w:val="both"/>
        <w:rPr>
          <w:sz w:val="28"/>
          <w:szCs w:val="28"/>
        </w:rPr>
      </w:pPr>
      <w:r>
        <w:rPr>
          <w:sz w:val="28"/>
          <w:szCs w:val="28"/>
        </w:rPr>
        <w:t>2.</w:t>
      </w:r>
      <w:r w:rsidRPr="001D4332">
        <w:rPr>
          <w:sz w:val="28"/>
          <w:szCs w:val="28"/>
        </w:rPr>
        <w:t>Nghị định số 131/2021/NĐ-CP ngày 30/12/2021của Chính phủ về quy định chi tiết và biện pháp thi hành Pháp lệnh Ưu đãi người có công với cách mạng</w:t>
      </w:r>
      <w:r>
        <w:rPr>
          <w:sz w:val="28"/>
          <w:szCs w:val="28"/>
        </w:rPr>
        <w:t>;</w:t>
      </w:r>
    </w:p>
    <w:p w:rsidR="001D4332" w:rsidRDefault="001D4332" w:rsidP="00607BFB">
      <w:pPr>
        <w:spacing w:before="60" w:after="60" w:line="400" w:lineRule="exact"/>
        <w:ind w:firstLine="567"/>
        <w:jc w:val="both"/>
        <w:rPr>
          <w:sz w:val="28"/>
          <w:szCs w:val="28"/>
        </w:rPr>
      </w:pPr>
      <w:r>
        <w:rPr>
          <w:sz w:val="28"/>
          <w:szCs w:val="28"/>
        </w:rPr>
        <w:t>3.Nghị định số 75/2021/NĐ-CP ngày 24/7/2021 của Chính phủ quy định mức trợ cấp, phụ cấp và các chế độ ưu đãi người có công với cách mạng.</w:t>
      </w:r>
    </w:p>
    <w:p w:rsidR="001D4332" w:rsidRPr="00607BFB" w:rsidRDefault="001D4332" w:rsidP="00607BFB">
      <w:pPr>
        <w:spacing w:before="60" w:after="60" w:line="400" w:lineRule="exact"/>
        <w:ind w:firstLine="567"/>
        <w:jc w:val="both"/>
        <w:rPr>
          <w:b/>
          <w:sz w:val="28"/>
          <w:szCs w:val="28"/>
        </w:rPr>
      </w:pPr>
      <w:r w:rsidRPr="00607BFB">
        <w:rPr>
          <w:b/>
          <w:sz w:val="28"/>
          <w:szCs w:val="28"/>
        </w:rPr>
        <w:t xml:space="preserve">III. </w:t>
      </w:r>
      <w:r w:rsidR="007433D1" w:rsidRPr="00607BFB">
        <w:rPr>
          <w:b/>
          <w:sz w:val="28"/>
          <w:szCs w:val="28"/>
        </w:rPr>
        <w:t>THÀNH PHẦN</w:t>
      </w:r>
    </w:p>
    <w:p w:rsidR="007433D1" w:rsidRPr="007433D1" w:rsidRDefault="00607BFB" w:rsidP="00607BFB">
      <w:pPr>
        <w:spacing w:before="60" w:after="60" w:line="400" w:lineRule="exact"/>
        <w:ind w:firstLine="567"/>
        <w:jc w:val="both"/>
        <w:rPr>
          <w:sz w:val="28"/>
          <w:szCs w:val="28"/>
        </w:rPr>
      </w:pPr>
      <w:r>
        <w:rPr>
          <w:sz w:val="28"/>
          <w:szCs w:val="28"/>
        </w:rPr>
        <w:t xml:space="preserve">- </w:t>
      </w:r>
      <w:r w:rsidR="00A33641">
        <w:rPr>
          <w:sz w:val="28"/>
          <w:szCs w:val="28"/>
        </w:rPr>
        <w:t>Cấp tỉnh: 04</w:t>
      </w:r>
      <w:r w:rsidR="007433D1" w:rsidRPr="007433D1">
        <w:rPr>
          <w:sz w:val="28"/>
          <w:szCs w:val="28"/>
        </w:rPr>
        <w:t xml:space="preserve"> đại biểu</w:t>
      </w:r>
      <w:r w:rsidR="003571F1">
        <w:rPr>
          <w:sz w:val="28"/>
          <w:szCs w:val="28"/>
        </w:rPr>
        <w:t>.</w:t>
      </w:r>
    </w:p>
    <w:p w:rsidR="00A33641" w:rsidRDefault="007433D1" w:rsidP="00607BFB">
      <w:pPr>
        <w:spacing w:before="60" w:after="60" w:line="400" w:lineRule="exact"/>
        <w:ind w:firstLine="567"/>
        <w:jc w:val="both"/>
        <w:rPr>
          <w:sz w:val="28"/>
          <w:szCs w:val="28"/>
        </w:rPr>
      </w:pPr>
      <w:r>
        <w:rPr>
          <w:sz w:val="28"/>
          <w:szCs w:val="28"/>
        </w:rPr>
        <w:t>-</w:t>
      </w:r>
      <w:r w:rsidRPr="007433D1">
        <w:rPr>
          <w:sz w:val="28"/>
          <w:szCs w:val="28"/>
        </w:rPr>
        <w:t xml:space="preserve"> Cấp huyện: </w:t>
      </w:r>
      <w:r w:rsidR="003571F1">
        <w:rPr>
          <w:sz w:val="28"/>
          <w:szCs w:val="28"/>
        </w:rPr>
        <w:t>06 đại biểu.</w:t>
      </w:r>
    </w:p>
    <w:p w:rsidR="00A33641" w:rsidRDefault="00A33641" w:rsidP="00607BFB">
      <w:pPr>
        <w:spacing w:before="60" w:after="60" w:line="400" w:lineRule="exact"/>
        <w:ind w:firstLine="567"/>
        <w:jc w:val="both"/>
        <w:rPr>
          <w:sz w:val="28"/>
          <w:szCs w:val="28"/>
        </w:rPr>
      </w:pPr>
      <w:r>
        <w:rPr>
          <w:sz w:val="28"/>
          <w:szCs w:val="28"/>
        </w:rPr>
        <w:t xml:space="preserve">+ Phòng Lao động – Thương binh và Xã hội: </w:t>
      </w:r>
      <w:r w:rsidR="007433D1" w:rsidRPr="007433D1">
        <w:rPr>
          <w:sz w:val="28"/>
          <w:szCs w:val="28"/>
        </w:rPr>
        <w:t xml:space="preserve">Trưởng phòng, phó trưởng phòng; Chuyên </w:t>
      </w:r>
      <w:r>
        <w:rPr>
          <w:sz w:val="28"/>
          <w:szCs w:val="28"/>
        </w:rPr>
        <w:t>viên làm công tác người có công,</w:t>
      </w:r>
      <w:r w:rsidR="007433D1" w:rsidRPr="007433D1">
        <w:rPr>
          <w:sz w:val="28"/>
          <w:szCs w:val="28"/>
        </w:rPr>
        <w:t xml:space="preserve"> Kế toán</w:t>
      </w:r>
      <w:r w:rsidR="003571F1">
        <w:rPr>
          <w:sz w:val="28"/>
          <w:szCs w:val="28"/>
        </w:rPr>
        <w:t>.</w:t>
      </w:r>
    </w:p>
    <w:p w:rsidR="00A33641" w:rsidRDefault="00A33641" w:rsidP="00607BFB">
      <w:pPr>
        <w:spacing w:before="60" w:after="60" w:line="400" w:lineRule="exact"/>
        <w:ind w:firstLine="567"/>
        <w:jc w:val="both"/>
        <w:rPr>
          <w:sz w:val="28"/>
          <w:szCs w:val="28"/>
        </w:rPr>
      </w:pPr>
      <w:r>
        <w:rPr>
          <w:sz w:val="28"/>
          <w:szCs w:val="28"/>
        </w:rPr>
        <w:t>+ Chủ tịch Hội Cựu chiến binh</w:t>
      </w:r>
      <w:r w:rsidR="003571F1">
        <w:rPr>
          <w:sz w:val="28"/>
          <w:szCs w:val="28"/>
        </w:rPr>
        <w:t>.</w:t>
      </w:r>
    </w:p>
    <w:p w:rsidR="003571F1" w:rsidRDefault="00A33641" w:rsidP="00607BFB">
      <w:pPr>
        <w:spacing w:before="60" w:after="60" w:line="400" w:lineRule="exact"/>
        <w:ind w:firstLine="567"/>
        <w:jc w:val="both"/>
        <w:rPr>
          <w:sz w:val="28"/>
          <w:szCs w:val="28"/>
        </w:rPr>
      </w:pPr>
      <w:r>
        <w:rPr>
          <w:sz w:val="28"/>
          <w:szCs w:val="28"/>
        </w:rPr>
        <w:lastRenderedPageBreak/>
        <w:t xml:space="preserve">+ </w:t>
      </w:r>
      <w:r w:rsidR="007433D1" w:rsidRPr="007433D1">
        <w:rPr>
          <w:sz w:val="28"/>
          <w:szCs w:val="28"/>
        </w:rPr>
        <w:t>Chủ tịch Hội Cựu Thanh</w:t>
      </w:r>
      <w:r>
        <w:rPr>
          <w:sz w:val="28"/>
          <w:szCs w:val="28"/>
        </w:rPr>
        <w:t xml:space="preserve"> niên xung phong </w:t>
      </w:r>
      <w:r w:rsidR="003571F1">
        <w:rPr>
          <w:sz w:val="28"/>
          <w:szCs w:val="28"/>
        </w:rPr>
        <w:t>.</w:t>
      </w:r>
    </w:p>
    <w:p w:rsidR="007433D1" w:rsidRPr="007433D1" w:rsidRDefault="007433D1" w:rsidP="00607BFB">
      <w:pPr>
        <w:spacing w:before="60" w:after="60" w:line="400" w:lineRule="exact"/>
        <w:ind w:firstLine="567"/>
        <w:jc w:val="both"/>
        <w:rPr>
          <w:sz w:val="28"/>
          <w:szCs w:val="28"/>
        </w:rPr>
      </w:pPr>
      <w:r>
        <w:rPr>
          <w:sz w:val="28"/>
          <w:szCs w:val="28"/>
        </w:rPr>
        <w:t>- C</w:t>
      </w:r>
      <w:r w:rsidRPr="007433D1">
        <w:rPr>
          <w:sz w:val="28"/>
          <w:szCs w:val="28"/>
        </w:rPr>
        <w:t>ấp xã (phường, thị trấn): Lãnh đạo UBND; Chủ tịch Hội Cựu chiến binh; Cán bộ Lao động –Thươ</w:t>
      </w:r>
      <w:r w:rsidR="00A33641">
        <w:rPr>
          <w:sz w:val="28"/>
          <w:szCs w:val="28"/>
        </w:rPr>
        <w:t>ng binh và xã hội (03 đại biểu)</w:t>
      </w:r>
      <w:r w:rsidR="003571F1">
        <w:rPr>
          <w:sz w:val="28"/>
          <w:szCs w:val="28"/>
        </w:rPr>
        <w:t>.</w:t>
      </w:r>
    </w:p>
    <w:p w:rsidR="007433D1" w:rsidRDefault="007433D1" w:rsidP="00607BFB">
      <w:pPr>
        <w:spacing w:before="60" w:after="60" w:line="400" w:lineRule="exact"/>
        <w:ind w:firstLine="567"/>
        <w:jc w:val="both"/>
        <w:rPr>
          <w:sz w:val="28"/>
          <w:szCs w:val="28"/>
        </w:rPr>
      </w:pPr>
      <w:r>
        <w:rPr>
          <w:sz w:val="28"/>
          <w:szCs w:val="28"/>
        </w:rPr>
        <w:t xml:space="preserve">- </w:t>
      </w:r>
      <w:r w:rsidRPr="007433D1">
        <w:rPr>
          <w:sz w:val="28"/>
          <w:szCs w:val="28"/>
        </w:rPr>
        <w:t>Ở thôn: đ/c trưởng thôn; Chi hội</w:t>
      </w:r>
      <w:r w:rsidR="00A33641">
        <w:rPr>
          <w:sz w:val="28"/>
          <w:szCs w:val="28"/>
        </w:rPr>
        <w:t xml:space="preserve"> Cựu chiến binh; ( 02 đại biểu)</w:t>
      </w:r>
      <w:r w:rsidR="003571F1">
        <w:rPr>
          <w:sz w:val="28"/>
          <w:szCs w:val="28"/>
        </w:rPr>
        <w:t>.</w:t>
      </w:r>
    </w:p>
    <w:p w:rsidR="00732214" w:rsidRDefault="00732214" w:rsidP="00607BFB">
      <w:pPr>
        <w:spacing w:before="60" w:after="60" w:line="400" w:lineRule="exact"/>
        <w:ind w:firstLine="567"/>
        <w:jc w:val="both"/>
        <w:rPr>
          <w:sz w:val="28"/>
          <w:szCs w:val="28"/>
        </w:rPr>
      </w:pPr>
      <w:r>
        <w:rPr>
          <w:sz w:val="28"/>
          <w:szCs w:val="28"/>
        </w:rPr>
        <w:t xml:space="preserve">- Dự kiến đại biểu tham dự </w:t>
      </w:r>
      <w:r w:rsidR="00A33641">
        <w:rPr>
          <w:sz w:val="28"/>
          <w:szCs w:val="28"/>
        </w:rPr>
        <w:t>tập huấn: 1.936</w:t>
      </w:r>
      <w:r>
        <w:rPr>
          <w:sz w:val="28"/>
          <w:szCs w:val="28"/>
        </w:rPr>
        <w:t xml:space="preserve"> người, trong đó:</w:t>
      </w:r>
    </w:p>
    <w:p w:rsidR="00732214" w:rsidRDefault="00A33641" w:rsidP="00607BFB">
      <w:pPr>
        <w:spacing w:before="60" w:after="60" w:line="400" w:lineRule="exact"/>
        <w:ind w:firstLine="567"/>
        <w:jc w:val="both"/>
        <w:rPr>
          <w:sz w:val="28"/>
          <w:szCs w:val="28"/>
        </w:rPr>
      </w:pPr>
      <w:r>
        <w:rPr>
          <w:sz w:val="28"/>
          <w:szCs w:val="28"/>
        </w:rPr>
        <w:t>+Huyện Quế Võ 295</w:t>
      </w:r>
      <w:r w:rsidR="00732214">
        <w:rPr>
          <w:sz w:val="28"/>
          <w:szCs w:val="28"/>
        </w:rPr>
        <w:t xml:space="preserve"> người</w:t>
      </w:r>
    </w:p>
    <w:p w:rsidR="00732214" w:rsidRDefault="00732214" w:rsidP="00607BFB">
      <w:pPr>
        <w:spacing w:before="60" w:after="60" w:line="400" w:lineRule="exact"/>
        <w:ind w:firstLine="567"/>
        <w:jc w:val="both"/>
        <w:rPr>
          <w:sz w:val="28"/>
          <w:szCs w:val="28"/>
        </w:rPr>
      </w:pPr>
      <w:r>
        <w:rPr>
          <w:sz w:val="28"/>
          <w:szCs w:val="28"/>
        </w:rPr>
        <w:t>+ Huyện Thuậ</w:t>
      </w:r>
      <w:r w:rsidR="00A33641">
        <w:rPr>
          <w:sz w:val="28"/>
          <w:szCs w:val="28"/>
        </w:rPr>
        <w:t>n Thành: 280</w:t>
      </w:r>
      <w:r>
        <w:rPr>
          <w:sz w:val="28"/>
          <w:szCs w:val="28"/>
        </w:rPr>
        <w:t xml:space="preserve"> người</w:t>
      </w:r>
    </w:p>
    <w:p w:rsidR="00732214" w:rsidRDefault="00A33641" w:rsidP="00607BFB">
      <w:pPr>
        <w:spacing w:before="60" w:after="60" w:line="400" w:lineRule="exact"/>
        <w:ind w:firstLine="567"/>
        <w:jc w:val="both"/>
        <w:rPr>
          <w:sz w:val="28"/>
          <w:szCs w:val="28"/>
        </w:rPr>
      </w:pPr>
      <w:r>
        <w:rPr>
          <w:sz w:val="28"/>
          <w:szCs w:val="28"/>
        </w:rPr>
        <w:t>+TP.Bắc Ninh: 297</w:t>
      </w:r>
      <w:r w:rsidR="00732214">
        <w:rPr>
          <w:sz w:val="28"/>
          <w:szCs w:val="28"/>
        </w:rPr>
        <w:t xml:space="preserve"> người</w:t>
      </w:r>
    </w:p>
    <w:p w:rsidR="00732214" w:rsidRDefault="00732214" w:rsidP="00607BFB">
      <w:pPr>
        <w:spacing w:before="60" w:after="60" w:line="400" w:lineRule="exact"/>
        <w:ind w:firstLine="567"/>
        <w:jc w:val="both"/>
        <w:rPr>
          <w:sz w:val="28"/>
          <w:szCs w:val="28"/>
        </w:rPr>
      </w:pPr>
      <w:r>
        <w:rPr>
          <w:sz w:val="28"/>
          <w:szCs w:val="28"/>
        </w:rPr>
        <w:t>+Huyện Lương Tài 25</w:t>
      </w:r>
      <w:r w:rsidR="00A33641">
        <w:rPr>
          <w:sz w:val="28"/>
          <w:szCs w:val="28"/>
        </w:rPr>
        <w:t>6</w:t>
      </w:r>
      <w:r>
        <w:rPr>
          <w:sz w:val="28"/>
          <w:szCs w:val="28"/>
        </w:rPr>
        <w:t xml:space="preserve"> người</w:t>
      </w:r>
    </w:p>
    <w:p w:rsidR="00732214" w:rsidRDefault="00732214" w:rsidP="00607BFB">
      <w:pPr>
        <w:spacing w:before="60" w:after="60" w:line="400" w:lineRule="exact"/>
        <w:ind w:firstLine="567"/>
        <w:jc w:val="both"/>
        <w:rPr>
          <w:sz w:val="28"/>
          <w:szCs w:val="28"/>
        </w:rPr>
      </w:pPr>
      <w:r>
        <w:rPr>
          <w:sz w:val="28"/>
          <w:szCs w:val="28"/>
        </w:rPr>
        <w:t>+ Huyện Tiên Du: 18</w:t>
      </w:r>
      <w:r w:rsidR="00A33641">
        <w:rPr>
          <w:sz w:val="28"/>
          <w:szCs w:val="28"/>
        </w:rPr>
        <w:t>8</w:t>
      </w:r>
      <w:r>
        <w:rPr>
          <w:sz w:val="28"/>
          <w:szCs w:val="28"/>
        </w:rPr>
        <w:t xml:space="preserve"> người</w:t>
      </w:r>
    </w:p>
    <w:p w:rsidR="00732214" w:rsidRDefault="00732214" w:rsidP="00607BFB">
      <w:pPr>
        <w:spacing w:before="60" w:after="60" w:line="400" w:lineRule="exact"/>
        <w:ind w:firstLine="567"/>
        <w:jc w:val="both"/>
        <w:rPr>
          <w:sz w:val="28"/>
          <w:szCs w:val="28"/>
        </w:rPr>
      </w:pPr>
      <w:r>
        <w:rPr>
          <w:sz w:val="28"/>
          <w:szCs w:val="28"/>
        </w:rPr>
        <w:t>+ Huyện Yên Phong 20</w:t>
      </w:r>
      <w:r w:rsidR="00A33641">
        <w:rPr>
          <w:sz w:val="28"/>
          <w:szCs w:val="28"/>
        </w:rPr>
        <w:t>4</w:t>
      </w:r>
      <w:r>
        <w:rPr>
          <w:sz w:val="28"/>
          <w:szCs w:val="28"/>
        </w:rPr>
        <w:t xml:space="preserve"> người</w:t>
      </w:r>
    </w:p>
    <w:p w:rsidR="00732214" w:rsidRDefault="00A33641" w:rsidP="00607BFB">
      <w:pPr>
        <w:spacing w:before="60" w:after="60" w:line="400" w:lineRule="exact"/>
        <w:ind w:firstLine="567"/>
        <w:jc w:val="both"/>
        <w:rPr>
          <w:sz w:val="28"/>
          <w:szCs w:val="28"/>
        </w:rPr>
      </w:pPr>
      <w:r>
        <w:rPr>
          <w:sz w:val="28"/>
          <w:szCs w:val="28"/>
        </w:rPr>
        <w:t>+ TP. Từ Sơn 208</w:t>
      </w:r>
      <w:r w:rsidR="00732214">
        <w:rPr>
          <w:sz w:val="28"/>
          <w:szCs w:val="28"/>
        </w:rPr>
        <w:t xml:space="preserve"> người</w:t>
      </w:r>
    </w:p>
    <w:p w:rsidR="00732214" w:rsidRDefault="00A33641" w:rsidP="00607BFB">
      <w:pPr>
        <w:spacing w:before="60" w:after="60" w:line="400" w:lineRule="exact"/>
        <w:ind w:firstLine="567"/>
        <w:jc w:val="both"/>
        <w:rPr>
          <w:sz w:val="28"/>
          <w:szCs w:val="28"/>
        </w:rPr>
      </w:pPr>
      <w:r>
        <w:rPr>
          <w:sz w:val="28"/>
          <w:szCs w:val="28"/>
        </w:rPr>
        <w:t>+ Huyện Gia Bình 208</w:t>
      </w:r>
      <w:r w:rsidR="00732214">
        <w:rPr>
          <w:sz w:val="28"/>
          <w:szCs w:val="28"/>
        </w:rPr>
        <w:t xml:space="preserve"> người</w:t>
      </w:r>
    </w:p>
    <w:p w:rsidR="007433D1" w:rsidRPr="00607BFB" w:rsidRDefault="007433D1" w:rsidP="00607BFB">
      <w:pPr>
        <w:spacing w:before="60" w:after="60" w:line="400" w:lineRule="exact"/>
        <w:ind w:firstLine="567"/>
        <w:jc w:val="both"/>
        <w:rPr>
          <w:b/>
          <w:sz w:val="28"/>
          <w:szCs w:val="28"/>
        </w:rPr>
      </w:pPr>
      <w:r w:rsidRPr="00607BFB">
        <w:rPr>
          <w:b/>
          <w:sz w:val="28"/>
          <w:szCs w:val="28"/>
        </w:rPr>
        <w:t>IV. THỜI GIAN ĐỊA ĐIỂM;</w:t>
      </w:r>
    </w:p>
    <w:p w:rsidR="00AC7465" w:rsidRDefault="007433D1" w:rsidP="00607BFB">
      <w:pPr>
        <w:spacing w:before="60" w:after="60" w:line="400" w:lineRule="exact"/>
        <w:ind w:firstLine="567"/>
        <w:jc w:val="both"/>
        <w:rPr>
          <w:sz w:val="28"/>
          <w:szCs w:val="28"/>
        </w:rPr>
      </w:pPr>
      <w:r w:rsidRPr="00607BFB">
        <w:rPr>
          <w:i/>
          <w:sz w:val="28"/>
          <w:szCs w:val="28"/>
        </w:rPr>
        <w:t>1.Thời</w:t>
      </w:r>
      <w:r w:rsidR="00AC7465" w:rsidRPr="00607BFB">
        <w:rPr>
          <w:i/>
          <w:sz w:val="28"/>
          <w:szCs w:val="28"/>
        </w:rPr>
        <w:t xml:space="preserve"> gian tập huấn</w:t>
      </w:r>
      <w:r w:rsidR="00AC7465">
        <w:rPr>
          <w:sz w:val="28"/>
          <w:szCs w:val="28"/>
        </w:rPr>
        <w:t>:</w:t>
      </w:r>
      <w:r w:rsidR="00607BFB">
        <w:rPr>
          <w:sz w:val="28"/>
          <w:szCs w:val="28"/>
        </w:rPr>
        <w:t xml:space="preserve"> </w:t>
      </w:r>
      <w:r w:rsidR="00AC7465">
        <w:rPr>
          <w:sz w:val="28"/>
          <w:szCs w:val="28"/>
        </w:rPr>
        <w:t>M</w:t>
      </w:r>
      <w:r>
        <w:rPr>
          <w:sz w:val="28"/>
          <w:szCs w:val="28"/>
        </w:rPr>
        <w:t xml:space="preserve">ỗi lớp 01 ngày </w:t>
      </w:r>
    </w:p>
    <w:p w:rsidR="007433D1" w:rsidRPr="00607BFB" w:rsidRDefault="00AC7465" w:rsidP="00607BFB">
      <w:pPr>
        <w:spacing w:before="60" w:after="60" w:line="400" w:lineRule="exact"/>
        <w:ind w:firstLine="567"/>
        <w:jc w:val="center"/>
        <w:rPr>
          <w:i/>
          <w:sz w:val="28"/>
          <w:szCs w:val="28"/>
        </w:rPr>
      </w:pPr>
      <w:r w:rsidRPr="00607BFB">
        <w:rPr>
          <w:i/>
          <w:sz w:val="28"/>
          <w:szCs w:val="28"/>
        </w:rPr>
        <w:t>(</w:t>
      </w:r>
      <w:r w:rsidR="003571F1">
        <w:rPr>
          <w:i/>
          <w:sz w:val="28"/>
          <w:szCs w:val="28"/>
        </w:rPr>
        <w:t>dự kiến</w:t>
      </w:r>
      <w:r w:rsidR="007433D1" w:rsidRPr="00607BFB">
        <w:rPr>
          <w:i/>
          <w:sz w:val="28"/>
          <w:szCs w:val="28"/>
        </w:rPr>
        <w:t xml:space="preserve"> thời gian tổ chức từ ngày 12/9/2022 đến 30/9/2022)</w:t>
      </w:r>
      <w:r w:rsidR="00AB16E6" w:rsidRPr="00607BFB">
        <w:rPr>
          <w:i/>
          <w:sz w:val="28"/>
          <w:szCs w:val="28"/>
        </w:rPr>
        <w:t>.</w:t>
      </w:r>
    </w:p>
    <w:p w:rsidR="00607BFB" w:rsidRDefault="00607BFB" w:rsidP="00607BFB">
      <w:pPr>
        <w:spacing w:before="60" w:after="60" w:line="400" w:lineRule="exact"/>
        <w:ind w:firstLine="567"/>
        <w:jc w:val="both"/>
        <w:rPr>
          <w:sz w:val="28"/>
          <w:szCs w:val="28"/>
        </w:rPr>
      </w:pPr>
      <w:r w:rsidRPr="00607BFB">
        <w:rPr>
          <w:i/>
          <w:sz w:val="28"/>
          <w:szCs w:val="28"/>
        </w:rPr>
        <w:t>2. Địa điểm</w:t>
      </w:r>
      <w:r>
        <w:rPr>
          <w:sz w:val="28"/>
          <w:szCs w:val="28"/>
        </w:rPr>
        <w:t>: Tại các huyện, thành phố</w:t>
      </w:r>
      <w:r w:rsidR="003571F1">
        <w:rPr>
          <w:sz w:val="28"/>
          <w:szCs w:val="28"/>
        </w:rPr>
        <w:t>.</w:t>
      </w:r>
    </w:p>
    <w:p w:rsidR="00AB16E6" w:rsidRPr="00607BFB" w:rsidRDefault="00AB16E6" w:rsidP="00607BFB">
      <w:pPr>
        <w:spacing w:before="60" w:after="60" w:line="400" w:lineRule="exact"/>
        <w:ind w:firstLine="567"/>
        <w:jc w:val="both"/>
        <w:rPr>
          <w:b/>
          <w:sz w:val="28"/>
          <w:szCs w:val="28"/>
        </w:rPr>
      </w:pPr>
      <w:r w:rsidRPr="00607BFB">
        <w:rPr>
          <w:b/>
          <w:sz w:val="28"/>
          <w:szCs w:val="28"/>
        </w:rPr>
        <w:t>V. BÁO CÁO VIÊN:</w:t>
      </w:r>
    </w:p>
    <w:p w:rsidR="00AB16E6" w:rsidRDefault="00AB16E6" w:rsidP="00607BFB">
      <w:pPr>
        <w:spacing w:before="60" w:after="60" w:line="400" w:lineRule="exact"/>
        <w:ind w:firstLine="567"/>
        <w:jc w:val="both"/>
        <w:rPr>
          <w:sz w:val="28"/>
          <w:szCs w:val="28"/>
        </w:rPr>
      </w:pPr>
      <w:r>
        <w:rPr>
          <w:sz w:val="28"/>
          <w:szCs w:val="28"/>
        </w:rPr>
        <w:t xml:space="preserve">Lãnh đạo Phòng Người có </w:t>
      </w:r>
      <w:r w:rsidR="00C90970">
        <w:rPr>
          <w:sz w:val="28"/>
          <w:szCs w:val="28"/>
        </w:rPr>
        <w:t>công, Sở Lao động – thương binh và Xã hội tỉnh</w:t>
      </w:r>
      <w:r w:rsidR="003571F1">
        <w:rPr>
          <w:sz w:val="28"/>
          <w:szCs w:val="28"/>
        </w:rPr>
        <w:t>.</w:t>
      </w:r>
    </w:p>
    <w:p w:rsidR="00C90970" w:rsidRDefault="00C90970" w:rsidP="00607BFB">
      <w:pPr>
        <w:spacing w:before="60" w:after="60" w:line="400" w:lineRule="exact"/>
        <w:ind w:firstLine="567"/>
        <w:jc w:val="both"/>
        <w:rPr>
          <w:sz w:val="28"/>
          <w:szCs w:val="28"/>
        </w:rPr>
      </w:pPr>
      <w:r w:rsidRPr="00607BFB">
        <w:rPr>
          <w:b/>
          <w:sz w:val="28"/>
          <w:szCs w:val="28"/>
        </w:rPr>
        <w:t>VI. KINH PHÍ</w:t>
      </w:r>
      <w:r w:rsidR="00A33641">
        <w:rPr>
          <w:b/>
          <w:sz w:val="28"/>
          <w:szCs w:val="28"/>
        </w:rPr>
        <w:t xml:space="preserve"> THỰC HIỆN: </w:t>
      </w:r>
      <w:r>
        <w:rPr>
          <w:sz w:val="28"/>
          <w:szCs w:val="28"/>
        </w:rPr>
        <w:t>từ nguồn kinh phí thực hiện Pháp lệnh ưu đãi người có công với cách mạng năm 2022</w:t>
      </w:r>
    </w:p>
    <w:p w:rsidR="00D81EA9" w:rsidRPr="00607BFB" w:rsidRDefault="00C90970" w:rsidP="00607BFB">
      <w:pPr>
        <w:spacing w:before="60" w:after="60" w:line="400" w:lineRule="exact"/>
        <w:ind w:firstLine="567"/>
        <w:jc w:val="both"/>
        <w:rPr>
          <w:b/>
          <w:sz w:val="28"/>
          <w:szCs w:val="28"/>
        </w:rPr>
      </w:pPr>
      <w:r w:rsidRPr="00607BFB">
        <w:rPr>
          <w:b/>
          <w:sz w:val="28"/>
          <w:szCs w:val="28"/>
        </w:rPr>
        <w:t>VI</w:t>
      </w:r>
      <w:r w:rsidR="00607BFB">
        <w:rPr>
          <w:b/>
          <w:sz w:val="28"/>
          <w:szCs w:val="28"/>
        </w:rPr>
        <w:t>.</w:t>
      </w:r>
      <w:r w:rsidRPr="00607BFB">
        <w:rPr>
          <w:b/>
          <w:sz w:val="28"/>
          <w:szCs w:val="28"/>
        </w:rPr>
        <w:t xml:space="preserve"> TỔ CHỨC THỰC HIỆN</w:t>
      </w:r>
    </w:p>
    <w:p w:rsidR="00C90970" w:rsidRDefault="00C90970" w:rsidP="00607BFB">
      <w:pPr>
        <w:spacing w:before="60" w:after="60" w:line="400" w:lineRule="exact"/>
        <w:ind w:firstLine="567"/>
        <w:jc w:val="both"/>
        <w:rPr>
          <w:sz w:val="28"/>
          <w:szCs w:val="28"/>
        </w:rPr>
      </w:pPr>
      <w:r>
        <w:rPr>
          <w:sz w:val="28"/>
          <w:szCs w:val="28"/>
        </w:rPr>
        <w:t>1.</w:t>
      </w:r>
      <w:r w:rsidR="00A33641">
        <w:rPr>
          <w:sz w:val="28"/>
          <w:szCs w:val="28"/>
        </w:rPr>
        <w:t xml:space="preserve">Giao Phòng Người có công </w:t>
      </w:r>
      <w:r>
        <w:rPr>
          <w:sz w:val="28"/>
          <w:szCs w:val="28"/>
        </w:rPr>
        <w:t>chuẩn bị nội dung, tài liệu và các điều kiện</w:t>
      </w:r>
      <w:r w:rsidR="00A33641">
        <w:rPr>
          <w:sz w:val="28"/>
          <w:szCs w:val="28"/>
        </w:rPr>
        <w:t xml:space="preserve"> để tổ chức</w:t>
      </w:r>
      <w:r w:rsidR="005616F0">
        <w:rPr>
          <w:sz w:val="28"/>
          <w:szCs w:val="28"/>
        </w:rPr>
        <w:t xml:space="preserve"> tập huấn.</w:t>
      </w:r>
    </w:p>
    <w:p w:rsidR="00732214" w:rsidRDefault="00732214" w:rsidP="00607BFB">
      <w:pPr>
        <w:spacing w:before="60" w:after="60" w:line="400" w:lineRule="exact"/>
        <w:ind w:firstLine="567"/>
        <w:jc w:val="both"/>
        <w:rPr>
          <w:sz w:val="28"/>
          <w:szCs w:val="28"/>
        </w:rPr>
      </w:pPr>
      <w:r>
        <w:rPr>
          <w:sz w:val="28"/>
          <w:szCs w:val="28"/>
        </w:rPr>
        <w:t>2. Giao Phòng Kế hoạch – Tài Chính</w:t>
      </w:r>
      <w:r w:rsidR="00A33641">
        <w:rPr>
          <w:sz w:val="28"/>
          <w:szCs w:val="28"/>
        </w:rPr>
        <w:t xml:space="preserve"> </w:t>
      </w:r>
      <w:r>
        <w:rPr>
          <w:sz w:val="28"/>
          <w:szCs w:val="28"/>
        </w:rPr>
        <w:t>bố trí kinh phí tổ chức Hội nghị đảm bảo theo đúng quy định.</w:t>
      </w:r>
    </w:p>
    <w:p w:rsidR="00732214" w:rsidRDefault="00732214" w:rsidP="00732214">
      <w:pPr>
        <w:spacing w:before="60" w:after="60" w:line="400" w:lineRule="exact"/>
        <w:ind w:firstLine="561"/>
        <w:jc w:val="both"/>
        <w:rPr>
          <w:sz w:val="28"/>
          <w:szCs w:val="28"/>
        </w:rPr>
      </w:pPr>
      <w:r>
        <w:rPr>
          <w:sz w:val="28"/>
          <w:szCs w:val="28"/>
        </w:rPr>
        <w:t>3.Đ</w:t>
      </w:r>
      <w:r w:rsidRPr="00B531AF">
        <w:rPr>
          <w:sz w:val="28"/>
          <w:szCs w:val="28"/>
        </w:rPr>
        <w:t xml:space="preserve">ề nghị Phòng Lao động – </w:t>
      </w:r>
      <w:r>
        <w:rPr>
          <w:sz w:val="28"/>
          <w:szCs w:val="28"/>
        </w:rPr>
        <w:t>Thương binh và Xã hội huyện, thành phố</w:t>
      </w:r>
      <w:r w:rsidRPr="00B531AF">
        <w:rPr>
          <w:sz w:val="28"/>
          <w:szCs w:val="28"/>
        </w:rPr>
        <w:t xml:space="preserve"> </w:t>
      </w:r>
      <w:r>
        <w:rPr>
          <w:sz w:val="28"/>
          <w:szCs w:val="28"/>
        </w:rPr>
        <w:t>báo cáo UBND huyện, thành phố</w:t>
      </w:r>
      <w:r w:rsidRPr="00B531AF">
        <w:rPr>
          <w:sz w:val="28"/>
          <w:szCs w:val="28"/>
        </w:rPr>
        <w:t xml:space="preserve"> </w:t>
      </w:r>
      <w:r>
        <w:rPr>
          <w:sz w:val="28"/>
          <w:szCs w:val="28"/>
        </w:rPr>
        <w:t xml:space="preserve">và </w:t>
      </w:r>
      <w:r w:rsidRPr="00B531AF">
        <w:rPr>
          <w:sz w:val="28"/>
          <w:szCs w:val="28"/>
        </w:rPr>
        <w:t>bố trí địa điểm tổ chức hội nghị tập huấn phù hợp với số lượng đại biểu dự tập huấn của đơn vị mình</w:t>
      </w:r>
      <w:r>
        <w:rPr>
          <w:sz w:val="28"/>
          <w:szCs w:val="28"/>
        </w:rPr>
        <w:t xml:space="preserve">, đồng thời </w:t>
      </w:r>
      <w:r w:rsidRPr="00B531AF">
        <w:rPr>
          <w:sz w:val="28"/>
          <w:szCs w:val="28"/>
        </w:rPr>
        <w:t>đăng ký thời gian tổ chức tập huấn</w:t>
      </w:r>
      <w:r>
        <w:rPr>
          <w:sz w:val="28"/>
          <w:szCs w:val="28"/>
        </w:rPr>
        <w:t xml:space="preserve"> gửi</w:t>
      </w:r>
      <w:r w:rsidRPr="00B531AF">
        <w:rPr>
          <w:sz w:val="28"/>
          <w:szCs w:val="28"/>
        </w:rPr>
        <w:t xml:space="preserve"> về Sở Lao động – </w:t>
      </w:r>
      <w:r>
        <w:rPr>
          <w:sz w:val="28"/>
          <w:szCs w:val="28"/>
        </w:rPr>
        <w:t>Thương binh và Xã hội</w:t>
      </w:r>
      <w:r w:rsidRPr="00B531AF">
        <w:rPr>
          <w:sz w:val="28"/>
          <w:szCs w:val="28"/>
        </w:rPr>
        <w:t xml:space="preserve"> </w:t>
      </w:r>
      <w:r>
        <w:rPr>
          <w:sz w:val="28"/>
          <w:szCs w:val="28"/>
        </w:rPr>
        <w:t>(</w:t>
      </w:r>
      <w:r w:rsidRPr="00B531AF">
        <w:rPr>
          <w:sz w:val="28"/>
          <w:szCs w:val="28"/>
        </w:rPr>
        <w:t>P</w:t>
      </w:r>
      <w:r>
        <w:rPr>
          <w:sz w:val="28"/>
          <w:szCs w:val="28"/>
        </w:rPr>
        <w:t>hòng Người có công) trước ngày 06/9/2022</w:t>
      </w:r>
      <w:r w:rsidRPr="00B531AF">
        <w:rPr>
          <w:sz w:val="28"/>
          <w:szCs w:val="28"/>
        </w:rPr>
        <w:t xml:space="preserve"> </w:t>
      </w:r>
      <w:r w:rsidR="00987839">
        <w:rPr>
          <w:sz w:val="28"/>
          <w:szCs w:val="28"/>
        </w:rPr>
        <w:t>.</w:t>
      </w:r>
    </w:p>
    <w:p w:rsidR="005616F0" w:rsidRDefault="005616F0" w:rsidP="00607BFB">
      <w:pPr>
        <w:spacing w:before="60" w:after="60" w:line="400" w:lineRule="exact"/>
        <w:ind w:firstLine="567"/>
        <w:jc w:val="both"/>
        <w:rPr>
          <w:sz w:val="28"/>
          <w:szCs w:val="28"/>
        </w:rPr>
      </w:pPr>
      <w:r>
        <w:rPr>
          <w:sz w:val="28"/>
          <w:szCs w:val="28"/>
        </w:rPr>
        <w:lastRenderedPageBreak/>
        <w:t xml:space="preserve">Trên đây là Kế hoạch </w:t>
      </w:r>
      <w:bookmarkStart w:id="0" w:name="_GoBack"/>
      <w:bookmarkEnd w:id="0"/>
      <w:r>
        <w:rPr>
          <w:sz w:val="28"/>
          <w:szCs w:val="28"/>
        </w:rPr>
        <w:t>tập huấn triển khai, thực hiện Pháp lệnh Ưu đãi người có công với cách mạng số 02/2020/UBTVQH14 của Ủy Ban thường vụ Quốc hội và Nghị định số 131/2021/NĐ-CP ngày 30/12/2021của Chính phủ về quy định chi tiết và biện pháp thi hành Pháp lệnh Ưu đãi người có công với cách mạng và một số văn bản liên quan. Đề nghị các đơn vị liên quan, Phòng Lao động – Thương binh và Xã hội các huyện, thành phố phối hợp triển khai thực hiện./.</w:t>
      </w:r>
    </w:p>
    <w:p w:rsidR="005616F0" w:rsidRDefault="005616F0" w:rsidP="005616F0">
      <w:pPr>
        <w:spacing w:before="60" w:after="60" w:line="400" w:lineRule="exact"/>
        <w:ind w:firstLine="374"/>
        <w:jc w:val="both"/>
        <w:rPr>
          <w:sz w:val="28"/>
          <w:szCs w:val="28"/>
        </w:rPr>
      </w:pPr>
    </w:p>
    <w:tbl>
      <w:tblPr>
        <w:tblStyle w:val="TableGrid"/>
        <w:tblW w:w="9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247"/>
        <w:gridCol w:w="10247"/>
      </w:tblGrid>
      <w:tr w:rsidR="00A33641" w:rsidTr="002635DC">
        <w:tc>
          <w:tcPr>
            <w:tcW w:w="5954" w:type="dxa"/>
          </w:tcPr>
          <w:tbl>
            <w:tblPr>
              <w:tblW w:w="10031" w:type="dxa"/>
              <w:tblLook w:val="01E0" w:firstRow="1" w:lastRow="1" w:firstColumn="1" w:lastColumn="1" w:noHBand="0" w:noVBand="0"/>
            </w:tblPr>
            <w:tblGrid>
              <w:gridCol w:w="5070"/>
              <w:gridCol w:w="4961"/>
            </w:tblGrid>
            <w:tr w:rsidR="00A33641" w:rsidRPr="00EA3B68" w:rsidTr="009376AC">
              <w:tc>
                <w:tcPr>
                  <w:tcW w:w="5070" w:type="dxa"/>
                </w:tcPr>
                <w:p w:rsidR="00A33641" w:rsidRPr="003571F1" w:rsidRDefault="00A33641" w:rsidP="00A33641">
                  <w:pPr>
                    <w:jc w:val="both"/>
                    <w:rPr>
                      <w:b/>
                      <w:i/>
                    </w:rPr>
                  </w:pPr>
                  <w:r w:rsidRPr="003571F1">
                    <w:rPr>
                      <w:b/>
                      <w:i/>
                    </w:rPr>
                    <w:t>Nơi nhận:</w:t>
                  </w:r>
                </w:p>
                <w:p w:rsidR="00A33641" w:rsidRPr="003571F1" w:rsidRDefault="00A33641" w:rsidP="00A33641">
                  <w:pPr>
                    <w:jc w:val="both"/>
                  </w:pPr>
                  <w:r w:rsidRPr="003571F1">
                    <w:t>- UBND các huyện, TP</w:t>
                  </w:r>
                  <w:r w:rsidR="003571F1">
                    <w:t>;</w:t>
                  </w:r>
                </w:p>
                <w:p w:rsidR="00A33641" w:rsidRPr="003571F1" w:rsidRDefault="003571F1" w:rsidP="00A33641">
                  <w:pPr>
                    <w:jc w:val="both"/>
                  </w:pPr>
                  <w:r w:rsidRPr="003571F1">
                    <w:t>- Phòng Lao động -</w:t>
                  </w:r>
                  <w:r>
                    <w:t>TB&amp;XH các huyện, TP;</w:t>
                  </w:r>
                </w:p>
                <w:p w:rsidR="00A33641" w:rsidRPr="003571F1" w:rsidRDefault="00A33641" w:rsidP="00A33641">
                  <w:pPr>
                    <w:jc w:val="both"/>
                  </w:pPr>
                  <w:r w:rsidRPr="003571F1">
                    <w:t>- Giám đốc Sở (b/c);</w:t>
                  </w:r>
                </w:p>
                <w:p w:rsidR="00A33641" w:rsidRPr="00EA3B68" w:rsidRDefault="00A33641" w:rsidP="00A33641">
                  <w:pPr>
                    <w:jc w:val="both"/>
                    <w:rPr>
                      <w:b/>
                      <w:i/>
                      <w:sz w:val="22"/>
                    </w:rPr>
                  </w:pPr>
                  <w:r w:rsidRPr="003571F1">
                    <w:t>- Lưu: VT, NCC.KHTC</w:t>
                  </w:r>
                  <w:r w:rsidR="003571F1">
                    <w:t>.</w:t>
                  </w:r>
                </w:p>
              </w:tc>
              <w:tc>
                <w:tcPr>
                  <w:tcW w:w="4961" w:type="dxa"/>
                </w:tcPr>
                <w:p w:rsidR="00A33641" w:rsidRPr="003571F1" w:rsidRDefault="00A33641" w:rsidP="00A33641">
                  <w:pPr>
                    <w:jc w:val="center"/>
                    <w:rPr>
                      <w:b/>
                      <w:sz w:val="28"/>
                    </w:rPr>
                  </w:pPr>
                  <w:r w:rsidRPr="003571F1">
                    <w:rPr>
                      <w:b/>
                      <w:sz w:val="28"/>
                    </w:rPr>
                    <w:t>KT. GIÁM ĐỐC</w:t>
                  </w:r>
                </w:p>
                <w:p w:rsidR="00A33641" w:rsidRPr="003571F1" w:rsidRDefault="00A33641" w:rsidP="00A33641">
                  <w:pPr>
                    <w:jc w:val="center"/>
                    <w:rPr>
                      <w:b/>
                      <w:sz w:val="28"/>
                    </w:rPr>
                  </w:pPr>
                  <w:r w:rsidRPr="003571F1">
                    <w:rPr>
                      <w:b/>
                      <w:sz w:val="28"/>
                    </w:rPr>
                    <w:t>PHÓ GIÁM ĐỐC</w:t>
                  </w:r>
                </w:p>
                <w:p w:rsidR="00A33641" w:rsidRPr="003571F1" w:rsidRDefault="00A33641" w:rsidP="00A33641">
                  <w:pPr>
                    <w:jc w:val="center"/>
                    <w:rPr>
                      <w:b/>
                      <w:sz w:val="28"/>
                    </w:rPr>
                  </w:pPr>
                </w:p>
                <w:p w:rsidR="00A33641" w:rsidRPr="003571F1" w:rsidRDefault="00A33641" w:rsidP="00A33641">
                  <w:pPr>
                    <w:jc w:val="center"/>
                    <w:rPr>
                      <w:sz w:val="28"/>
                    </w:rPr>
                  </w:pPr>
                </w:p>
                <w:p w:rsidR="00A33641" w:rsidRPr="003571F1" w:rsidRDefault="00A33641" w:rsidP="00A33641">
                  <w:pPr>
                    <w:jc w:val="center"/>
                    <w:rPr>
                      <w:sz w:val="28"/>
                    </w:rPr>
                  </w:pPr>
                </w:p>
                <w:p w:rsidR="00A33641" w:rsidRPr="003571F1" w:rsidRDefault="00A33641" w:rsidP="00A33641">
                  <w:pPr>
                    <w:jc w:val="center"/>
                    <w:rPr>
                      <w:sz w:val="28"/>
                    </w:rPr>
                  </w:pPr>
                </w:p>
                <w:p w:rsidR="00A33641" w:rsidRPr="003571F1" w:rsidRDefault="00A33641" w:rsidP="00A33641">
                  <w:pPr>
                    <w:jc w:val="center"/>
                    <w:rPr>
                      <w:sz w:val="28"/>
                    </w:rPr>
                  </w:pPr>
                </w:p>
              </w:tc>
            </w:tr>
            <w:tr w:rsidR="00A33641" w:rsidRPr="00EA3B68" w:rsidTr="009376AC">
              <w:tc>
                <w:tcPr>
                  <w:tcW w:w="5070" w:type="dxa"/>
                </w:tcPr>
                <w:p w:rsidR="00A33641" w:rsidRPr="00EA3B68" w:rsidRDefault="00A33641" w:rsidP="00A33641">
                  <w:pPr>
                    <w:jc w:val="both"/>
                    <w:rPr>
                      <w:b/>
                      <w:i/>
                      <w:sz w:val="22"/>
                    </w:rPr>
                  </w:pPr>
                </w:p>
              </w:tc>
              <w:tc>
                <w:tcPr>
                  <w:tcW w:w="4961" w:type="dxa"/>
                </w:tcPr>
                <w:p w:rsidR="00A33641" w:rsidRPr="003571F1" w:rsidRDefault="00A33641" w:rsidP="00A33641">
                  <w:pPr>
                    <w:jc w:val="center"/>
                    <w:rPr>
                      <w:b/>
                      <w:sz w:val="28"/>
                    </w:rPr>
                  </w:pPr>
                  <w:r w:rsidRPr="003571F1">
                    <w:rPr>
                      <w:b/>
                      <w:sz w:val="28"/>
                    </w:rPr>
                    <w:t>Đoàn Xuân Thanh</w:t>
                  </w:r>
                </w:p>
              </w:tc>
            </w:tr>
          </w:tbl>
          <w:p w:rsidR="00A33641" w:rsidRDefault="00A33641" w:rsidP="00A33641"/>
        </w:tc>
        <w:tc>
          <w:tcPr>
            <w:tcW w:w="3665" w:type="dxa"/>
          </w:tcPr>
          <w:tbl>
            <w:tblPr>
              <w:tblW w:w="10031" w:type="dxa"/>
              <w:tblLook w:val="01E0" w:firstRow="1" w:lastRow="1" w:firstColumn="1" w:lastColumn="1" w:noHBand="0" w:noVBand="0"/>
            </w:tblPr>
            <w:tblGrid>
              <w:gridCol w:w="5070"/>
              <w:gridCol w:w="4961"/>
            </w:tblGrid>
            <w:tr w:rsidR="00A33641" w:rsidRPr="00EA3B68" w:rsidTr="009376AC">
              <w:tc>
                <w:tcPr>
                  <w:tcW w:w="5070" w:type="dxa"/>
                </w:tcPr>
                <w:p w:rsidR="00A33641" w:rsidRPr="00EA3B68" w:rsidRDefault="00A33641" w:rsidP="00A33641">
                  <w:pPr>
                    <w:jc w:val="both"/>
                    <w:rPr>
                      <w:b/>
                      <w:i/>
                      <w:sz w:val="22"/>
                    </w:rPr>
                  </w:pPr>
                </w:p>
              </w:tc>
              <w:tc>
                <w:tcPr>
                  <w:tcW w:w="4961" w:type="dxa"/>
                </w:tcPr>
                <w:p w:rsidR="00A33641" w:rsidRPr="00EA3B68" w:rsidRDefault="00A33641" w:rsidP="00A33641">
                  <w:pPr>
                    <w:jc w:val="center"/>
                    <w:rPr>
                      <w:b/>
                    </w:rPr>
                  </w:pPr>
                  <w:r w:rsidRPr="00EA3B68">
                    <w:rPr>
                      <w:b/>
                    </w:rPr>
                    <w:t>KT. GIÁM ĐỐC</w:t>
                  </w:r>
                </w:p>
                <w:p w:rsidR="00A33641" w:rsidRPr="00EA3B68" w:rsidRDefault="00A33641" w:rsidP="00A33641">
                  <w:pPr>
                    <w:jc w:val="center"/>
                    <w:rPr>
                      <w:b/>
                    </w:rPr>
                  </w:pPr>
                  <w:r w:rsidRPr="00EA3B68">
                    <w:rPr>
                      <w:b/>
                    </w:rPr>
                    <w:t>PHÓ GIÁM ĐỐC</w:t>
                  </w:r>
                </w:p>
                <w:p w:rsidR="00A33641" w:rsidRPr="00EA3B68" w:rsidRDefault="00A33641" w:rsidP="00A33641">
                  <w:pPr>
                    <w:jc w:val="center"/>
                    <w:rPr>
                      <w:b/>
                    </w:rPr>
                  </w:pPr>
                </w:p>
                <w:p w:rsidR="00A33641" w:rsidRPr="00EA3B68" w:rsidRDefault="00A33641" w:rsidP="00A33641">
                  <w:pPr>
                    <w:jc w:val="center"/>
                  </w:pPr>
                </w:p>
                <w:p w:rsidR="00A33641" w:rsidRPr="00EA3B68" w:rsidRDefault="00A33641" w:rsidP="00A33641">
                  <w:pPr>
                    <w:jc w:val="center"/>
                  </w:pPr>
                </w:p>
                <w:p w:rsidR="00A33641" w:rsidRPr="00EA3B68" w:rsidRDefault="00A33641" w:rsidP="00A33641">
                  <w:pPr>
                    <w:jc w:val="center"/>
                  </w:pPr>
                </w:p>
              </w:tc>
            </w:tr>
            <w:tr w:rsidR="00A33641" w:rsidRPr="00EA3B68" w:rsidTr="009376AC">
              <w:tc>
                <w:tcPr>
                  <w:tcW w:w="5070" w:type="dxa"/>
                </w:tcPr>
                <w:p w:rsidR="00A33641" w:rsidRPr="00EA3B68" w:rsidRDefault="00A33641" w:rsidP="00A33641">
                  <w:pPr>
                    <w:jc w:val="both"/>
                    <w:rPr>
                      <w:b/>
                      <w:i/>
                      <w:sz w:val="22"/>
                    </w:rPr>
                  </w:pPr>
                </w:p>
              </w:tc>
              <w:tc>
                <w:tcPr>
                  <w:tcW w:w="4961" w:type="dxa"/>
                </w:tcPr>
                <w:p w:rsidR="00A33641" w:rsidRPr="00EA3B68" w:rsidRDefault="00A33641" w:rsidP="00A33641">
                  <w:pPr>
                    <w:jc w:val="center"/>
                    <w:rPr>
                      <w:b/>
                    </w:rPr>
                  </w:pPr>
                  <w:r w:rsidRPr="00EA3B68">
                    <w:rPr>
                      <w:b/>
                    </w:rPr>
                    <w:t>Đoàn Xuân Thanh</w:t>
                  </w:r>
                </w:p>
              </w:tc>
            </w:tr>
          </w:tbl>
          <w:p w:rsidR="00A33641" w:rsidRDefault="00A33641" w:rsidP="00A33641"/>
        </w:tc>
      </w:tr>
    </w:tbl>
    <w:p w:rsidR="005616F0" w:rsidRPr="00D81EA9" w:rsidRDefault="005616F0" w:rsidP="005616F0">
      <w:pPr>
        <w:spacing w:before="60" w:after="60" w:line="400" w:lineRule="exact"/>
        <w:jc w:val="both"/>
        <w:rPr>
          <w:sz w:val="28"/>
          <w:szCs w:val="28"/>
        </w:rPr>
      </w:pPr>
    </w:p>
    <w:sectPr w:rsidR="005616F0" w:rsidRPr="00D81EA9" w:rsidSect="003571F1">
      <w:pgSz w:w="12240" w:h="15840"/>
      <w:pgMar w:top="964" w:right="1077" w:bottom="1021" w:left="15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A05BE"/>
    <w:multiLevelType w:val="hybridMultilevel"/>
    <w:tmpl w:val="1B76E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E37419"/>
    <w:multiLevelType w:val="hybridMultilevel"/>
    <w:tmpl w:val="127A4B70"/>
    <w:lvl w:ilvl="0" w:tplc="4ED25804">
      <w:start w:val="3"/>
      <w:numFmt w:val="bullet"/>
      <w:lvlText w:val=""/>
      <w:lvlJc w:val="left"/>
      <w:pPr>
        <w:ind w:left="1281" w:hanging="360"/>
      </w:pPr>
      <w:rPr>
        <w:rFonts w:ascii="Symbol" w:eastAsia="Times New Roman" w:hAnsi="Symbol" w:cs="Times New Roman"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abstractNum w:abstractNumId="2">
    <w:nsid w:val="19D93E96"/>
    <w:multiLevelType w:val="hybridMultilevel"/>
    <w:tmpl w:val="CDB89F44"/>
    <w:lvl w:ilvl="0" w:tplc="C99635DE">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DC3325"/>
    <w:multiLevelType w:val="hybridMultilevel"/>
    <w:tmpl w:val="A4C23908"/>
    <w:lvl w:ilvl="0" w:tplc="2AA8E7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B6C1B41"/>
    <w:multiLevelType w:val="hybridMultilevel"/>
    <w:tmpl w:val="BC62A3DE"/>
    <w:lvl w:ilvl="0" w:tplc="ECEE0CF6">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B3F6ECD"/>
    <w:multiLevelType w:val="hybridMultilevel"/>
    <w:tmpl w:val="0CCC54FA"/>
    <w:lvl w:ilvl="0" w:tplc="0CDEF2C4">
      <w:start w:val="1"/>
      <w:numFmt w:val="upperRoman"/>
      <w:lvlText w:val="%1."/>
      <w:lvlJc w:val="left"/>
      <w:pPr>
        <w:ind w:left="1281" w:hanging="72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6">
    <w:nsid w:val="4CF75BB0"/>
    <w:multiLevelType w:val="hybridMultilevel"/>
    <w:tmpl w:val="3FFAB510"/>
    <w:lvl w:ilvl="0" w:tplc="D638DB64">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0E87D0E"/>
    <w:multiLevelType w:val="hybridMultilevel"/>
    <w:tmpl w:val="E800ED16"/>
    <w:lvl w:ilvl="0" w:tplc="69CACE3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8">
    <w:nsid w:val="60E91166"/>
    <w:multiLevelType w:val="hybridMultilevel"/>
    <w:tmpl w:val="B0E282BC"/>
    <w:lvl w:ilvl="0" w:tplc="E2346E16">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9">
    <w:nsid w:val="61815DA4"/>
    <w:multiLevelType w:val="hybridMultilevel"/>
    <w:tmpl w:val="8690B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982D50"/>
    <w:multiLevelType w:val="hybridMultilevel"/>
    <w:tmpl w:val="BEB22262"/>
    <w:lvl w:ilvl="0" w:tplc="00681534">
      <w:start w:val="3"/>
      <w:numFmt w:val="bullet"/>
      <w:lvlText w:val="-"/>
      <w:lvlJc w:val="left"/>
      <w:pPr>
        <w:ind w:left="1281" w:hanging="360"/>
      </w:pPr>
      <w:rPr>
        <w:rFonts w:ascii="Times New Roman" w:eastAsia="Times New Roman" w:hAnsi="Times New Roman" w:cs="Times New Roman" w:hint="default"/>
      </w:rPr>
    </w:lvl>
    <w:lvl w:ilvl="1" w:tplc="04090003" w:tentative="1">
      <w:start w:val="1"/>
      <w:numFmt w:val="bullet"/>
      <w:lvlText w:val="o"/>
      <w:lvlJc w:val="left"/>
      <w:pPr>
        <w:ind w:left="2001" w:hanging="360"/>
      </w:pPr>
      <w:rPr>
        <w:rFonts w:ascii="Courier New" w:hAnsi="Courier New" w:cs="Courier New" w:hint="default"/>
      </w:rPr>
    </w:lvl>
    <w:lvl w:ilvl="2" w:tplc="04090005" w:tentative="1">
      <w:start w:val="1"/>
      <w:numFmt w:val="bullet"/>
      <w:lvlText w:val=""/>
      <w:lvlJc w:val="left"/>
      <w:pPr>
        <w:ind w:left="2721" w:hanging="360"/>
      </w:pPr>
      <w:rPr>
        <w:rFonts w:ascii="Wingdings" w:hAnsi="Wingdings" w:hint="default"/>
      </w:rPr>
    </w:lvl>
    <w:lvl w:ilvl="3" w:tplc="04090001" w:tentative="1">
      <w:start w:val="1"/>
      <w:numFmt w:val="bullet"/>
      <w:lvlText w:val=""/>
      <w:lvlJc w:val="left"/>
      <w:pPr>
        <w:ind w:left="3441" w:hanging="360"/>
      </w:pPr>
      <w:rPr>
        <w:rFonts w:ascii="Symbol" w:hAnsi="Symbol" w:hint="default"/>
      </w:rPr>
    </w:lvl>
    <w:lvl w:ilvl="4" w:tplc="04090003" w:tentative="1">
      <w:start w:val="1"/>
      <w:numFmt w:val="bullet"/>
      <w:lvlText w:val="o"/>
      <w:lvlJc w:val="left"/>
      <w:pPr>
        <w:ind w:left="4161" w:hanging="360"/>
      </w:pPr>
      <w:rPr>
        <w:rFonts w:ascii="Courier New" w:hAnsi="Courier New" w:cs="Courier New" w:hint="default"/>
      </w:rPr>
    </w:lvl>
    <w:lvl w:ilvl="5" w:tplc="04090005" w:tentative="1">
      <w:start w:val="1"/>
      <w:numFmt w:val="bullet"/>
      <w:lvlText w:val=""/>
      <w:lvlJc w:val="left"/>
      <w:pPr>
        <w:ind w:left="4881" w:hanging="360"/>
      </w:pPr>
      <w:rPr>
        <w:rFonts w:ascii="Wingdings" w:hAnsi="Wingdings" w:hint="default"/>
      </w:rPr>
    </w:lvl>
    <w:lvl w:ilvl="6" w:tplc="04090001" w:tentative="1">
      <w:start w:val="1"/>
      <w:numFmt w:val="bullet"/>
      <w:lvlText w:val=""/>
      <w:lvlJc w:val="left"/>
      <w:pPr>
        <w:ind w:left="5601" w:hanging="360"/>
      </w:pPr>
      <w:rPr>
        <w:rFonts w:ascii="Symbol" w:hAnsi="Symbol" w:hint="default"/>
      </w:rPr>
    </w:lvl>
    <w:lvl w:ilvl="7" w:tplc="04090003" w:tentative="1">
      <w:start w:val="1"/>
      <w:numFmt w:val="bullet"/>
      <w:lvlText w:val="o"/>
      <w:lvlJc w:val="left"/>
      <w:pPr>
        <w:ind w:left="6321" w:hanging="360"/>
      </w:pPr>
      <w:rPr>
        <w:rFonts w:ascii="Courier New" w:hAnsi="Courier New" w:cs="Courier New" w:hint="default"/>
      </w:rPr>
    </w:lvl>
    <w:lvl w:ilvl="8" w:tplc="04090005" w:tentative="1">
      <w:start w:val="1"/>
      <w:numFmt w:val="bullet"/>
      <w:lvlText w:val=""/>
      <w:lvlJc w:val="left"/>
      <w:pPr>
        <w:ind w:left="7041" w:hanging="360"/>
      </w:pPr>
      <w:rPr>
        <w:rFonts w:ascii="Wingdings" w:hAnsi="Wingdings" w:hint="default"/>
      </w:rPr>
    </w:lvl>
  </w:abstractNum>
  <w:num w:numId="1">
    <w:abstractNumId w:val="5"/>
  </w:num>
  <w:num w:numId="2">
    <w:abstractNumId w:val="7"/>
  </w:num>
  <w:num w:numId="3">
    <w:abstractNumId w:val="3"/>
  </w:num>
  <w:num w:numId="4">
    <w:abstractNumId w:val="8"/>
  </w:num>
  <w:num w:numId="5">
    <w:abstractNumId w:val="10"/>
  </w:num>
  <w:num w:numId="6">
    <w:abstractNumId w:val="1"/>
  </w:num>
  <w:num w:numId="7">
    <w:abstractNumId w:val="2"/>
  </w:num>
  <w:num w:numId="8">
    <w:abstractNumId w:val="9"/>
  </w:num>
  <w:num w:numId="9">
    <w:abstractNumId w:val="6"/>
  </w:num>
  <w:num w:numId="10">
    <w:abstractNumId w:val="4"/>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EA9"/>
    <w:rsid w:val="000B691D"/>
    <w:rsid w:val="001B2A40"/>
    <w:rsid w:val="001D4332"/>
    <w:rsid w:val="002635DC"/>
    <w:rsid w:val="003571F1"/>
    <w:rsid w:val="00475E81"/>
    <w:rsid w:val="005616F0"/>
    <w:rsid w:val="00607BFB"/>
    <w:rsid w:val="006C6467"/>
    <w:rsid w:val="00732214"/>
    <w:rsid w:val="007433D1"/>
    <w:rsid w:val="00805ACD"/>
    <w:rsid w:val="00987839"/>
    <w:rsid w:val="00A33641"/>
    <w:rsid w:val="00AB16E6"/>
    <w:rsid w:val="00AC7465"/>
    <w:rsid w:val="00B27E45"/>
    <w:rsid w:val="00C90970"/>
    <w:rsid w:val="00D766E5"/>
    <w:rsid w:val="00D81EA9"/>
    <w:rsid w:val="00DA48B3"/>
    <w:rsid w:val="00E9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chartTrackingRefBased/>
  <w15:docId w15:val="{95E88EBE-8A70-46A6-99F6-262B0D653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EA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81EA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81EA9"/>
    <w:pPr>
      <w:ind w:left="720"/>
      <w:contextualSpacing/>
    </w:pPr>
  </w:style>
  <w:style w:type="paragraph" w:styleId="BalloonText">
    <w:name w:val="Balloon Text"/>
    <w:basedOn w:val="Normal"/>
    <w:link w:val="BalloonTextChar"/>
    <w:uiPriority w:val="99"/>
    <w:semiHidden/>
    <w:unhideWhenUsed/>
    <w:rsid w:val="00607B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BF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1048</TotalTime>
  <Pages>3</Pages>
  <Words>580</Words>
  <Characters>3312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2022-08-30T01:31:00Z</cp:lastPrinted>
  <dcterms:created xsi:type="dcterms:W3CDTF">2022-08-29T06:46:00Z</dcterms:created>
  <dcterms:modified xsi:type="dcterms:W3CDTF">2022-08-30T01:35:00Z</dcterms:modified>
</cp:coreProperties>
</file>